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04146" w14:textId="77777777" w:rsidR="00EB3397" w:rsidRDefault="00EB3397" w:rsidP="00EB3397">
      <w:pPr>
        <w:jc w:val="center"/>
        <w:rPr>
          <w:rFonts w:cs="Simplified Arabic" w:hint="cs"/>
          <w:b/>
          <w:bCs/>
          <w:sz w:val="42"/>
          <w:szCs w:val="42"/>
          <w:rtl/>
          <w:lang w:bidi="ar-EG"/>
        </w:rPr>
      </w:pPr>
      <w:r>
        <w:rPr>
          <w:rFonts w:cs="Simplified Arabic" w:hint="cs"/>
          <w:b/>
          <w:bCs/>
          <w:sz w:val="42"/>
          <w:szCs w:val="42"/>
          <w:rtl/>
          <w:lang w:bidi="ar-EG"/>
        </w:rPr>
        <w:t>توصيف مقرر دراسي</w:t>
      </w:r>
    </w:p>
    <w:p w14:paraId="7074B999" w14:textId="77777777" w:rsidR="00EB3397" w:rsidRPr="003A3CA7" w:rsidRDefault="00EB3397" w:rsidP="00EB3397">
      <w:pPr>
        <w:jc w:val="center"/>
        <w:rPr>
          <w:rFonts w:cs="Simplified Arabic" w:hint="cs"/>
          <w:b/>
          <w:bCs/>
          <w:sz w:val="30"/>
          <w:szCs w:val="30"/>
          <w:rtl/>
          <w:lang w:bidi="ar-EG"/>
        </w:rPr>
      </w:pPr>
    </w:p>
    <w:tbl>
      <w:tblPr>
        <w:bidiVisual/>
        <w:tblW w:w="8498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5387"/>
      </w:tblGrid>
      <w:tr w:rsidR="00EB3397" w:rsidRPr="003E6E48" w14:paraId="491C761F" w14:textId="77777777" w:rsidTr="00BC78D1">
        <w:trPr>
          <w:trHeight w:val="432"/>
        </w:trPr>
        <w:tc>
          <w:tcPr>
            <w:tcW w:w="8498" w:type="dxa"/>
            <w:gridSpan w:val="2"/>
            <w:vAlign w:val="center"/>
          </w:tcPr>
          <w:p w14:paraId="49011200" w14:textId="77777777" w:rsidR="00EB3397" w:rsidRPr="003E6E48" w:rsidRDefault="00EB3397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1- بيانات المقرر</w:t>
            </w:r>
          </w:p>
        </w:tc>
      </w:tr>
      <w:tr w:rsidR="00EB3397" w:rsidRPr="003E6E48" w14:paraId="74AC9845" w14:textId="77777777" w:rsidTr="00BC78D1">
        <w:trPr>
          <w:trHeight w:val="538"/>
        </w:trPr>
        <w:tc>
          <w:tcPr>
            <w:tcW w:w="3111" w:type="dxa"/>
            <w:vAlign w:val="center"/>
          </w:tcPr>
          <w:p w14:paraId="63EC6138" w14:textId="77777777" w:rsidR="00EB3397" w:rsidRPr="003E6E48" w:rsidRDefault="00EB3397" w:rsidP="00BC78D1">
            <w:pPr>
              <w:rPr>
                <w:rFonts w:hint="cs"/>
                <w:b/>
                <w:bCs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rtl/>
                <w:lang w:bidi="ar-EG"/>
              </w:rPr>
              <w:t>الرمزالكودي:</w:t>
            </w:r>
            <w:r w:rsidRPr="003E6E48">
              <w:rPr>
                <w:b/>
                <w:bCs/>
                <w:lang w:bidi="ar-EG"/>
              </w:rPr>
              <w:t xml:space="preserve">  </w:t>
            </w:r>
            <w:r w:rsidRPr="003E6E48">
              <w:rPr>
                <w:rFonts w:hint="cs"/>
                <w:b/>
                <w:bCs/>
                <w:rtl/>
                <w:lang w:bidi="ar-EG"/>
              </w:rPr>
              <w:t>420ر</w:t>
            </w:r>
          </w:p>
        </w:tc>
        <w:tc>
          <w:tcPr>
            <w:tcW w:w="5387" w:type="dxa"/>
            <w:vAlign w:val="center"/>
          </w:tcPr>
          <w:p w14:paraId="7E5A9900" w14:textId="77777777" w:rsidR="00EB3397" w:rsidRPr="003E6E48" w:rsidRDefault="00EB3397" w:rsidP="00BC78D1">
            <w:pPr>
              <w:rPr>
                <w:rFonts w:hint="cs"/>
                <w:b/>
                <w:bCs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rtl/>
                <w:lang w:bidi="ar-EG"/>
              </w:rPr>
              <w:t>اسم المقرر:</w:t>
            </w:r>
            <w:r w:rsidRPr="003E6E48">
              <w:rPr>
                <w:b/>
                <w:bCs/>
                <w:lang w:bidi="ar-EG"/>
              </w:rPr>
              <w:t xml:space="preserve"> </w:t>
            </w:r>
            <w:r w:rsidRPr="003E6E48">
              <w:rPr>
                <w:rFonts w:hint="cs"/>
                <w:b/>
                <w:bCs/>
                <w:rtl/>
                <w:lang w:bidi="ar-EG"/>
              </w:rPr>
              <w:t xml:space="preserve"> الهيدروديناميكا</w:t>
            </w:r>
          </w:p>
        </w:tc>
      </w:tr>
      <w:tr w:rsidR="00EB3397" w:rsidRPr="003E6E48" w14:paraId="6FCAF22B" w14:textId="77777777" w:rsidTr="00BC78D1">
        <w:trPr>
          <w:trHeight w:val="518"/>
        </w:trPr>
        <w:tc>
          <w:tcPr>
            <w:tcW w:w="3111" w:type="dxa"/>
            <w:vAlign w:val="center"/>
          </w:tcPr>
          <w:p w14:paraId="1C5A9843" w14:textId="77777777" w:rsidR="00EB3397" w:rsidRPr="003E6E48" w:rsidRDefault="00EB3397" w:rsidP="00BC78D1">
            <w:pPr>
              <w:rPr>
                <w:rFonts w:hint="cs"/>
                <w:b/>
                <w:bCs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rtl/>
                <w:lang w:bidi="ar-EG"/>
              </w:rPr>
              <w:t>التخصص: رياضيات</w:t>
            </w:r>
          </w:p>
        </w:tc>
        <w:tc>
          <w:tcPr>
            <w:tcW w:w="5387" w:type="dxa"/>
            <w:vAlign w:val="center"/>
          </w:tcPr>
          <w:p w14:paraId="5A900C4B" w14:textId="77777777" w:rsidR="00EB3397" w:rsidRPr="003E6E48" w:rsidRDefault="00EB3397" w:rsidP="00BC78D1">
            <w:pPr>
              <w:rPr>
                <w:rFonts w:hint="cs"/>
                <w:b/>
                <w:bCs/>
                <w:sz w:val="8"/>
                <w:szCs w:val="8"/>
                <w:rtl/>
                <w:lang w:bidi="ar-EG"/>
              </w:rPr>
            </w:pPr>
          </w:p>
          <w:p w14:paraId="63347DCC" w14:textId="77777777" w:rsidR="00EB3397" w:rsidRPr="003E6E48" w:rsidRDefault="00EB3397" w:rsidP="00BC78D1">
            <w:pPr>
              <w:rPr>
                <w:rFonts w:hint="cs"/>
                <w:b/>
                <w:bCs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FB2CA3" wp14:editId="52EC1F03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-5080</wp:posOffset>
                      </wp:positionV>
                      <wp:extent cx="302260" cy="190500"/>
                      <wp:effectExtent l="0" t="0" r="2540" b="0"/>
                      <wp:wrapNone/>
                      <wp:docPr id="12" name="Rectangle 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22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D7F82" id="Rectangle 856" o:spid="_x0000_s1026" style="position:absolute;margin-left:17.3pt;margin-top:-.4pt;width:23.8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" filled="f" strokeweight="1.25pt">
                      <v:path arrowok="t"/>
                    </v:rect>
                  </w:pict>
                </mc:Fallback>
              </mc:AlternateContent>
            </w:r>
            <w:r w:rsidRPr="003E6E48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E9FF7" wp14:editId="79FB9374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-5080</wp:posOffset>
                      </wp:positionV>
                      <wp:extent cx="302260" cy="190500"/>
                      <wp:effectExtent l="0" t="0" r="2540" b="0"/>
                      <wp:wrapNone/>
                      <wp:docPr id="11" name="Rectangle 8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22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400B2" id="Rectangle 855" o:spid="_x0000_s1026" style="position:absolute;margin-left:89.3pt;margin-top:-.4pt;width:23.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" filled="f" strokeweight="1.25pt">
                      <v:path arrowok="t"/>
                    </v:rect>
                  </w:pict>
                </mc:Fallback>
              </mc:AlternateContent>
            </w:r>
            <w:r w:rsidRPr="003E6E48">
              <w:rPr>
                <w:rFonts w:hint="cs"/>
                <w:b/>
                <w:bCs/>
                <w:rtl/>
                <w:lang w:bidi="ar-EG"/>
              </w:rPr>
              <w:t xml:space="preserve">عدد الوحدات الدراسية:  نظري           4        </w:t>
            </w:r>
            <w:r>
              <w:rPr>
                <w:rFonts w:hint="cs"/>
                <w:b/>
                <w:bCs/>
                <w:rtl/>
                <w:lang w:bidi="ar-EG"/>
              </w:rPr>
              <w:t>تمارين</w:t>
            </w:r>
            <w:r w:rsidRPr="003E6E48">
              <w:rPr>
                <w:rFonts w:hint="cs"/>
                <w:b/>
                <w:bCs/>
                <w:rtl/>
                <w:lang w:bidi="ar-EG"/>
              </w:rPr>
              <w:t xml:space="preserve">     -- </w:t>
            </w:r>
          </w:p>
        </w:tc>
      </w:tr>
    </w:tbl>
    <w:p w14:paraId="57B94D83" w14:textId="77777777" w:rsidR="00EB3397" w:rsidRDefault="00EB3397" w:rsidP="00EB3397">
      <w:pPr>
        <w:jc w:val="center"/>
        <w:rPr>
          <w:rFonts w:hint="cs"/>
          <w:rtl/>
          <w:lang w:bidi="ar-EG"/>
        </w:rPr>
      </w:pPr>
    </w:p>
    <w:tbl>
      <w:tblPr>
        <w:bidiVisual/>
        <w:tblW w:w="9038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5387"/>
      </w:tblGrid>
      <w:tr w:rsidR="00EB3397" w:rsidRPr="003E6E48" w14:paraId="0C7F3B3A" w14:textId="77777777" w:rsidTr="00BC78D1">
        <w:trPr>
          <w:trHeight w:val="706"/>
        </w:trPr>
        <w:tc>
          <w:tcPr>
            <w:tcW w:w="3651" w:type="dxa"/>
          </w:tcPr>
          <w:p w14:paraId="7ADF7806" w14:textId="77777777" w:rsidR="00EB3397" w:rsidRPr="003E6E48" w:rsidRDefault="00EB3397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2- اهداف المقرر:</w:t>
            </w:r>
          </w:p>
          <w:p w14:paraId="6A0C6B6C" w14:textId="77777777" w:rsidR="00EB3397" w:rsidRPr="003E6E48" w:rsidRDefault="00EB3397" w:rsidP="00BC78D1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387" w:type="dxa"/>
          </w:tcPr>
          <w:p w14:paraId="79820824" w14:textId="77777777" w:rsidR="00EB3397" w:rsidRPr="001D230D" w:rsidRDefault="00EB3397" w:rsidP="00BC78D1">
            <w:pPr>
              <w:ind w:left="360"/>
              <w:rPr>
                <w:rFonts w:hint="cs"/>
                <w:rtl/>
                <w:lang w:bidi="ar-EG"/>
              </w:rPr>
            </w:pPr>
            <w:r w:rsidRPr="001D230D">
              <w:rPr>
                <w:rFonts w:hint="cs"/>
                <w:rtl/>
                <w:lang w:bidi="ar-EG"/>
              </w:rPr>
              <w:t xml:space="preserve">يركز المنهج علي دراسة المعادلات الأساسية لحركة </w:t>
            </w:r>
            <w:r>
              <w:rPr>
                <w:rFonts w:hint="cs"/>
                <w:rtl/>
                <w:lang w:bidi="ar-EG"/>
              </w:rPr>
              <w:t>الم</w:t>
            </w:r>
            <w:r w:rsidRPr="001D230D">
              <w:rPr>
                <w:rFonts w:hint="cs"/>
                <w:rtl/>
                <w:lang w:bidi="ar-EG"/>
              </w:rPr>
              <w:t>وائ</w:t>
            </w:r>
            <w:r w:rsidRPr="001D230D">
              <w:rPr>
                <w:rFonts w:hint="eastAsia"/>
                <w:rtl/>
                <w:lang w:bidi="ar-EG"/>
              </w:rPr>
              <w:t>ح</w:t>
            </w:r>
            <w:r w:rsidRPr="001D230D">
              <w:rPr>
                <w:rFonts w:hint="cs"/>
                <w:rtl/>
                <w:lang w:bidi="ar-EG"/>
              </w:rPr>
              <w:t xml:space="preserve"> ونظرية الطبقة الجدارية ومعادلات نافير</w:t>
            </w:r>
            <w:r>
              <w:rPr>
                <w:rFonts w:hint="cs"/>
                <w:rtl/>
                <w:lang w:eastAsia="ar-SA" w:bidi="ar-EG"/>
              </w:rPr>
              <w:t xml:space="preserve"> ستوكس</w:t>
            </w:r>
            <w:r w:rsidRPr="001D230D">
              <w:rPr>
                <w:rFonts w:hint="cs"/>
                <w:rtl/>
                <w:lang w:bidi="ar-EG"/>
              </w:rPr>
              <w:t xml:space="preserve"> والحركة المضطربة</w:t>
            </w:r>
            <w:r>
              <w:rPr>
                <w:rFonts w:hint="cs"/>
                <w:rtl/>
                <w:lang w:bidi="ar-EG"/>
              </w:rPr>
              <w:t xml:space="preserve"> </w:t>
            </w:r>
          </w:p>
        </w:tc>
      </w:tr>
      <w:tr w:rsidR="00EB3397" w:rsidRPr="003E6E48" w14:paraId="624A727F" w14:textId="77777777" w:rsidTr="00BC78D1">
        <w:trPr>
          <w:trHeight w:val="435"/>
        </w:trPr>
        <w:tc>
          <w:tcPr>
            <w:tcW w:w="9038" w:type="dxa"/>
            <w:gridSpan w:val="2"/>
          </w:tcPr>
          <w:p w14:paraId="080FD426" w14:textId="77777777" w:rsidR="00EB3397" w:rsidRPr="003E6E48" w:rsidRDefault="00EB3397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3- المستهدف من تدريس المقرر:</w:t>
            </w:r>
          </w:p>
        </w:tc>
      </w:tr>
      <w:tr w:rsidR="00EB3397" w:rsidRPr="003E6E48" w14:paraId="1D101DDB" w14:textId="77777777" w:rsidTr="00BC78D1">
        <w:trPr>
          <w:trHeight w:val="1743"/>
        </w:trPr>
        <w:tc>
          <w:tcPr>
            <w:tcW w:w="3651" w:type="dxa"/>
          </w:tcPr>
          <w:p w14:paraId="5D1750EB" w14:textId="77777777" w:rsidR="00EB3397" w:rsidRPr="003E6E48" w:rsidRDefault="00EB3397" w:rsidP="00BC78D1">
            <w:pPr>
              <w:ind w:left="1080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أ--</w:t>
            </w:r>
            <w:r w:rsidRPr="003E6E48">
              <w:rPr>
                <w:rFonts w:hint="cs"/>
                <w:b/>
                <w:bCs/>
                <w:rtl/>
                <w:lang w:bidi="ar-EG"/>
              </w:rPr>
              <w:t>المعلومات والمفاهيم:</w:t>
            </w:r>
          </w:p>
          <w:p w14:paraId="62883EF4" w14:textId="77777777" w:rsidR="00EB3397" w:rsidRPr="003E6E48" w:rsidRDefault="00EB3397" w:rsidP="00BC78D1">
            <w:pPr>
              <w:ind w:left="360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387" w:type="dxa"/>
          </w:tcPr>
          <w:p w14:paraId="1FE412F3" w14:textId="77777777" w:rsidR="00EB3397" w:rsidRPr="003E6E48" w:rsidRDefault="00EB3397" w:rsidP="00BC78D1">
            <w:pPr>
              <w:pStyle w:val="Heading7"/>
              <w:bidi w:val="0"/>
              <w:ind w:left="1008"/>
              <w:jc w:val="right"/>
              <w:rPr>
                <w:b/>
                <w:bCs/>
              </w:rPr>
            </w:pPr>
            <w:r w:rsidRPr="00D42B57">
              <w:rPr>
                <w:rFonts w:hint="cs"/>
                <w:b/>
                <w:bCs/>
                <w:sz w:val="28"/>
                <w:szCs w:val="28"/>
                <w:rtl/>
              </w:rPr>
              <w:t xml:space="preserve">في نهاية المقرر يكون الطالب قادراَ </w:t>
            </w:r>
            <w:proofErr w:type="gramStart"/>
            <w:r w:rsidRPr="00D42B57">
              <w:rPr>
                <w:rFonts w:hint="cs"/>
                <w:b/>
                <w:bCs/>
                <w:sz w:val="28"/>
                <w:szCs w:val="28"/>
                <w:rtl/>
              </w:rPr>
              <w:t>علي</w:t>
            </w:r>
            <w:proofErr w:type="gramEnd"/>
            <w:r w:rsidRPr="00D42B57"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 w:rsidRPr="003E6E48">
              <w:rPr>
                <w:rFonts w:hint="cs"/>
                <w:b/>
                <w:bCs/>
                <w:rtl/>
              </w:rPr>
              <w:t>:</w:t>
            </w:r>
          </w:p>
          <w:p w14:paraId="0BB7B4DE" w14:textId="77777777" w:rsidR="00EB3397" w:rsidRDefault="00EB3397" w:rsidP="00EB3397">
            <w:pPr>
              <w:numPr>
                <w:ilvl w:val="0"/>
                <w:numId w:val="1"/>
              </w:numPr>
              <w:rPr>
                <w:rFonts w:hint="cs"/>
                <w:rtl/>
                <w:lang w:eastAsia="ar-SA" w:bidi="ar-EG"/>
              </w:rPr>
            </w:pPr>
            <w:r>
              <w:rPr>
                <w:rFonts w:hint="cs"/>
                <w:rtl/>
                <w:lang w:eastAsia="ar-SA" w:bidi="ar-EG"/>
              </w:rPr>
              <w:t>يربط بين المعادلات الرياضية والمعني الفيزيائي لبعض الظواهر الفيزيائية</w:t>
            </w:r>
          </w:p>
          <w:p w14:paraId="21A27228" w14:textId="77777777" w:rsidR="00EB3397" w:rsidRDefault="00EB3397" w:rsidP="00EB3397">
            <w:pPr>
              <w:numPr>
                <w:ilvl w:val="0"/>
                <w:numId w:val="1"/>
              </w:numPr>
              <w:rPr>
                <w:rFonts w:hint="cs"/>
                <w:lang w:eastAsia="ar-SA" w:bidi="ar-EG"/>
              </w:rPr>
            </w:pPr>
            <w:r>
              <w:rPr>
                <w:rFonts w:hint="cs"/>
                <w:rtl/>
                <w:lang w:eastAsia="ar-SA" w:bidi="ar-EG"/>
              </w:rPr>
              <w:t>يستنتج معادلات نافيبر ستوكس</w:t>
            </w:r>
          </w:p>
          <w:p w14:paraId="70022346" w14:textId="77777777" w:rsidR="00EB3397" w:rsidRPr="00773A9B" w:rsidRDefault="00EB3397" w:rsidP="00EB3397">
            <w:pPr>
              <w:numPr>
                <w:ilvl w:val="0"/>
                <w:numId w:val="1"/>
              </w:numPr>
              <w:rPr>
                <w:rFonts w:hint="cs"/>
                <w:lang w:eastAsia="ar-SA" w:bidi="ar-EG"/>
              </w:rPr>
            </w:pPr>
            <w:r>
              <w:rPr>
                <w:rFonts w:hint="cs"/>
                <w:rtl/>
                <w:lang w:eastAsia="ar-SA" w:bidi="ar-EG"/>
              </w:rPr>
              <w:t>يضع  المعادلات في صورة لا بعديه</w:t>
            </w:r>
          </w:p>
        </w:tc>
      </w:tr>
      <w:tr w:rsidR="00EB3397" w:rsidRPr="003E6E48" w14:paraId="3D17E005" w14:textId="77777777" w:rsidTr="00BC78D1">
        <w:trPr>
          <w:trHeight w:val="1673"/>
        </w:trPr>
        <w:tc>
          <w:tcPr>
            <w:tcW w:w="3651" w:type="dxa"/>
          </w:tcPr>
          <w:p w14:paraId="0E5623EB" w14:textId="77777777" w:rsidR="00EB3397" w:rsidRPr="003E6E48" w:rsidRDefault="00EB3397" w:rsidP="00BC78D1">
            <w:pPr>
              <w:ind w:left="1080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ب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3E6E48">
              <w:rPr>
                <w:rFonts w:hint="cs"/>
                <w:b/>
                <w:bCs/>
                <w:rtl/>
                <w:lang w:bidi="ar-EG"/>
              </w:rPr>
              <w:t>المهارات الذهنية:</w:t>
            </w:r>
          </w:p>
          <w:p w14:paraId="19AC9B2E" w14:textId="77777777" w:rsidR="00EB3397" w:rsidRPr="003E6E48" w:rsidRDefault="00EB3397" w:rsidP="00BC78D1">
            <w:pPr>
              <w:ind w:left="360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387" w:type="dxa"/>
          </w:tcPr>
          <w:p w14:paraId="0DC9FF04" w14:textId="77777777" w:rsidR="00EB3397" w:rsidRPr="003E6E48" w:rsidRDefault="00EB3397" w:rsidP="00BC78D1">
            <w:pPr>
              <w:pStyle w:val="Heading7"/>
              <w:bidi w:val="0"/>
              <w:ind w:left="1008"/>
              <w:jc w:val="right"/>
              <w:rPr>
                <w:sz w:val="28"/>
                <w:szCs w:val="28"/>
              </w:rPr>
            </w:pPr>
            <w:r w:rsidRPr="00D42B57">
              <w:rPr>
                <w:rFonts w:hint="cs"/>
                <w:b/>
                <w:bCs/>
                <w:sz w:val="28"/>
                <w:szCs w:val="28"/>
                <w:rtl/>
              </w:rPr>
              <w:t xml:space="preserve">في نهاية المقرر يكون الطالب قادراَ </w:t>
            </w:r>
            <w:proofErr w:type="gramStart"/>
            <w:r w:rsidRPr="00D42B57">
              <w:rPr>
                <w:rFonts w:hint="cs"/>
                <w:b/>
                <w:bCs/>
                <w:sz w:val="28"/>
                <w:szCs w:val="28"/>
                <w:rtl/>
              </w:rPr>
              <w:t>علي</w:t>
            </w:r>
            <w:proofErr w:type="gramEnd"/>
            <w:r w:rsidRPr="00D42B57"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 w:rsidRPr="003E6E48">
              <w:rPr>
                <w:rFonts w:hint="cs"/>
                <w:sz w:val="28"/>
                <w:szCs w:val="28"/>
                <w:rtl/>
              </w:rPr>
              <w:t>:</w:t>
            </w:r>
          </w:p>
          <w:p w14:paraId="194904FD" w14:textId="77777777" w:rsidR="00EB3397" w:rsidRDefault="00EB3397" w:rsidP="00BC78D1">
            <w:pPr>
              <w:rPr>
                <w:rFonts w:hint="cs"/>
                <w:lang w:eastAsia="ar-SA" w:bidi="ar-EG"/>
              </w:rPr>
            </w:pPr>
            <w:r>
              <w:rPr>
                <w:rFonts w:hint="cs"/>
                <w:rtl/>
                <w:lang w:eastAsia="ar-SA" w:bidi="ar-EG"/>
              </w:rPr>
              <w:t>1-يبرهن يستخدم معادلات نافيبر ستوكس و المعادلة الموجية ومعادلات الطبقة الجدارية</w:t>
            </w:r>
          </w:p>
          <w:p w14:paraId="21510ACB" w14:textId="77777777" w:rsidR="00EB3397" w:rsidRPr="00C31A25" w:rsidRDefault="00EB3397" w:rsidP="00BC78D1">
            <w:pPr>
              <w:rPr>
                <w:rFonts w:hint="cs"/>
                <w:rtl/>
                <w:lang w:eastAsia="ar-SA" w:bidi="ar-EG"/>
              </w:rPr>
            </w:pPr>
            <w:r>
              <w:rPr>
                <w:rFonts w:hint="cs"/>
                <w:rtl/>
                <w:lang w:eastAsia="ar-SA" w:bidi="ar-EG"/>
              </w:rPr>
              <w:t>2-تحليل المعادلات باستخدام النظرية الرياضية</w:t>
            </w:r>
          </w:p>
        </w:tc>
      </w:tr>
      <w:tr w:rsidR="00EB3397" w:rsidRPr="003E6E48" w14:paraId="5910B64B" w14:textId="77777777" w:rsidTr="00BC78D1">
        <w:trPr>
          <w:trHeight w:val="1116"/>
        </w:trPr>
        <w:tc>
          <w:tcPr>
            <w:tcW w:w="3651" w:type="dxa"/>
          </w:tcPr>
          <w:p w14:paraId="57F9E43A" w14:textId="77777777" w:rsidR="00EB3397" w:rsidRPr="003E6E48" w:rsidRDefault="00EB3397" w:rsidP="00BC78D1">
            <w:pPr>
              <w:ind w:left="386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ج-</w:t>
            </w:r>
            <w:r w:rsidRPr="003E6E48">
              <w:rPr>
                <w:rFonts w:hint="cs"/>
                <w:b/>
                <w:bCs/>
                <w:rtl/>
                <w:lang w:bidi="ar-EG"/>
              </w:rPr>
              <w:t>المهارات المهنية الخاصة بالمقرر:</w:t>
            </w:r>
          </w:p>
          <w:p w14:paraId="28B558B1" w14:textId="77777777" w:rsidR="00EB3397" w:rsidRPr="003E6E48" w:rsidRDefault="00EB3397" w:rsidP="00BC78D1">
            <w:pPr>
              <w:ind w:left="386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387" w:type="dxa"/>
          </w:tcPr>
          <w:p w14:paraId="50184D0D" w14:textId="77777777" w:rsidR="00EB3397" w:rsidRPr="003E6E48" w:rsidRDefault="00EB3397" w:rsidP="00BC78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E6E48">
              <w:rPr>
                <w:rFonts w:hint="cs"/>
                <w:b/>
                <w:bCs/>
                <w:sz w:val="28"/>
                <w:szCs w:val="28"/>
                <w:rtl/>
              </w:rPr>
              <w:t xml:space="preserve">في نهاية المقرر يكون الطالب قادراَ </w:t>
            </w:r>
            <w:proofErr w:type="gramStart"/>
            <w:r w:rsidRPr="003E6E48">
              <w:rPr>
                <w:rFonts w:hint="cs"/>
                <w:b/>
                <w:bCs/>
                <w:sz w:val="28"/>
                <w:szCs w:val="28"/>
                <w:rtl/>
              </w:rPr>
              <w:t>علي</w:t>
            </w:r>
            <w:proofErr w:type="gramEnd"/>
            <w:r w:rsidRPr="003E6E48">
              <w:rPr>
                <w:rFonts w:hint="cs"/>
                <w:b/>
                <w:bCs/>
                <w:sz w:val="28"/>
                <w:szCs w:val="28"/>
                <w:rtl/>
              </w:rPr>
              <w:t xml:space="preserve"> أن:</w:t>
            </w:r>
          </w:p>
          <w:p w14:paraId="4F50C1E4" w14:textId="77777777" w:rsidR="00EB3397" w:rsidRDefault="00EB3397" w:rsidP="00BC78D1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1- يستخدم البرامج الرياضية و لغة الفورتران لحل المعادلات التفاضلية الجزئية</w:t>
            </w:r>
          </w:p>
          <w:p w14:paraId="682B1D52" w14:textId="77777777" w:rsidR="00EB3397" w:rsidRPr="00213808" w:rsidRDefault="00EB3397" w:rsidP="00BC78D1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2- يرتب مفردات المنهج لبدء تدريسها بإحترافية </w:t>
            </w:r>
          </w:p>
        </w:tc>
      </w:tr>
      <w:tr w:rsidR="00EB3397" w:rsidRPr="003E6E48" w14:paraId="7269284C" w14:textId="77777777" w:rsidTr="00BC78D1">
        <w:trPr>
          <w:trHeight w:val="1206"/>
        </w:trPr>
        <w:tc>
          <w:tcPr>
            <w:tcW w:w="3651" w:type="dxa"/>
          </w:tcPr>
          <w:p w14:paraId="712E3D79" w14:textId="77777777" w:rsidR="00EB3397" w:rsidRPr="003E6E48" w:rsidRDefault="00EB3397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rtl/>
                <w:lang w:bidi="ar-EG"/>
              </w:rPr>
              <w:t>د- المهارات العامة:</w:t>
            </w:r>
          </w:p>
          <w:p w14:paraId="15F9502F" w14:textId="77777777" w:rsidR="00EB3397" w:rsidRPr="003E6E48" w:rsidRDefault="00EB3397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387" w:type="dxa"/>
          </w:tcPr>
          <w:p w14:paraId="1885CD0E" w14:textId="77777777" w:rsidR="00EB3397" w:rsidRPr="003E6E48" w:rsidRDefault="00EB3397" w:rsidP="00BC78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E6E48">
              <w:rPr>
                <w:rFonts w:hint="cs"/>
                <w:b/>
                <w:bCs/>
                <w:sz w:val="28"/>
                <w:szCs w:val="28"/>
                <w:rtl/>
              </w:rPr>
              <w:t xml:space="preserve">في نهاية المقرر يكون الطالب قادراَ </w:t>
            </w:r>
            <w:proofErr w:type="gramStart"/>
            <w:r w:rsidRPr="003E6E48">
              <w:rPr>
                <w:rFonts w:hint="cs"/>
                <w:b/>
                <w:bCs/>
                <w:sz w:val="28"/>
                <w:szCs w:val="28"/>
                <w:rtl/>
              </w:rPr>
              <w:t>علي</w:t>
            </w:r>
            <w:proofErr w:type="gramEnd"/>
            <w:r w:rsidRPr="003E6E48">
              <w:rPr>
                <w:rFonts w:hint="cs"/>
                <w:b/>
                <w:bCs/>
                <w:sz w:val="28"/>
                <w:szCs w:val="28"/>
                <w:rtl/>
              </w:rPr>
              <w:t xml:space="preserve"> أن:</w:t>
            </w:r>
          </w:p>
          <w:p w14:paraId="60184B7B" w14:textId="77777777" w:rsidR="00EB3397" w:rsidRPr="001D230D" w:rsidRDefault="00EB3397" w:rsidP="00BC78D1">
            <w:pPr>
              <w:ind w:left="360"/>
              <w:rPr>
                <w:rFonts w:hint="cs"/>
                <w:rtl/>
                <w:lang w:bidi="ar-EG"/>
              </w:rPr>
            </w:pPr>
            <w:r w:rsidRPr="001D230D">
              <w:rPr>
                <w:rFonts w:hint="cs"/>
                <w:rtl/>
                <w:lang w:bidi="ar-EG"/>
              </w:rPr>
              <w:t xml:space="preserve">1- </w:t>
            </w:r>
            <w:r>
              <w:rPr>
                <w:rFonts w:hint="cs"/>
                <w:rtl/>
                <w:lang w:bidi="ar-EG"/>
              </w:rPr>
              <w:t>يفسر</w:t>
            </w:r>
            <w:r w:rsidRPr="001D230D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ا</w:t>
            </w:r>
            <w:r w:rsidRPr="001D230D">
              <w:rPr>
                <w:rFonts w:hint="cs"/>
                <w:rtl/>
                <w:lang w:bidi="ar-EG"/>
              </w:rPr>
              <w:t>لمعادلات التي تم دراستها</w:t>
            </w:r>
            <w:r>
              <w:rPr>
                <w:rFonts w:hint="cs"/>
                <w:rtl/>
                <w:lang w:bidi="ar-EG"/>
              </w:rPr>
              <w:t xml:space="preserve"> تفسيرا</w:t>
            </w:r>
            <w:r w:rsidRPr="001D230D">
              <w:rPr>
                <w:rFonts w:hint="cs"/>
                <w:rtl/>
                <w:lang w:bidi="ar-EG"/>
              </w:rPr>
              <w:t xml:space="preserve"> رياض</w:t>
            </w:r>
            <w:r>
              <w:rPr>
                <w:rFonts w:hint="cs"/>
                <w:rtl/>
                <w:lang w:bidi="ar-EG"/>
              </w:rPr>
              <w:t xml:space="preserve">يا </w:t>
            </w:r>
            <w:r w:rsidRPr="001D230D">
              <w:rPr>
                <w:rFonts w:hint="cs"/>
                <w:rtl/>
                <w:lang w:bidi="ar-EG"/>
              </w:rPr>
              <w:t>مناسب</w:t>
            </w:r>
            <w:r>
              <w:rPr>
                <w:rFonts w:hint="cs"/>
                <w:rtl/>
                <w:lang w:bidi="ar-EG"/>
              </w:rPr>
              <w:t>ا</w:t>
            </w:r>
          </w:p>
          <w:p w14:paraId="1F148CC5" w14:textId="77777777" w:rsidR="00EB3397" w:rsidRPr="003E6E48" w:rsidRDefault="00EB3397" w:rsidP="00BC78D1">
            <w:pPr>
              <w:ind w:left="360"/>
              <w:rPr>
                <w:rFonts w:hint="cs"/>
                <w:b/>
                <w:bCs/>
                <w:rtl/>
                <w:lang w:bidi="ar-EG"/>
              </w:rPr>
            </w:pPr>
            <w:r w:rsidRPr="001D230D">
              <w:rPr>
                <w:rFonts w:hint="cs"/>
                <w:rtl/>
                <w:lang w:bidi="ar-EG"/>
              </w:rPr>
              <w:t xml:space="preserve">2- </w:t>
            </w:r>
            <w:r>
              <w:rPr>
                <w:rFonts w:hint="cs"/>
                <w:rtl/>
                <w:lang w:bidi="ar-EG"/>
              </w:rPr>
              <w:t>يستخدم الطرق</w:t>
            </w:r>
            <w:r w:rsidRPr="001D230D">
              <w:rPr>
                <w:rFonts w:hint="cs"/>
                <w:rtl/>
                <w:lang w:bidi="ar-EG"/>
              </w:rPr>
              <w:t xml:space="preserve"> المناسب</w:t>
            </w:r>
            <w:r>
              <w:rPr>
                <w:rFonts w:hint="cs"/>
                <w:rtl/>
                <w:lang w:bidi="ar-EG"/>
              </w:rPr>
              <w:t>ة</w:t>
            </w:r>
            <w:r w:rsidRPr="001D230D">
              <w:rPr>
                <w:rFonts w:hint="cs"/>
                <w:rtl/>
                <w:lang w:bidi="ar-EG"/>
              </w:rPr>
              <w:t xml:space="preserve"> لحل بعض المسائل</w:t>
            </w:r>
          </w:p>
        </w:tc>
      </w:tr>
      <w:tr w:rsidR="00EB3397" w:rsidRPr="003E6E48" w14:paraId="5A9A1605" w14:textId="77777777" w:rsidTr="00BC78D1">
        <w:trPr>
          <w:trHeight w:val="1617"/>
        </w:trPr>
        <w:tc>
          <w:tcPr>
            <w:tcW w:w="3651" w:type="dxa"/>
          </w:tcPr>
          <w:p w14:paraId="473BD76E" w14:textId="77777777" w:rsidR="00EB3397" w:rsidRPr="003E6E48" w:rsidRDefault="00EB3397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4- محتوى المقرر:</w:t>
            </w:r>
          </w:p>
          <w:p w14:paraId="5DC47F7C" w14:textId="77777777" w:rsidR="00EB3397" w:rsidRPr="003E6E48" w:rsidRDefault="00EB3397" w:rsidP="00BC78D1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565BA0CC" w14:textId="77777777" w:rsidR="00EB3397" w:rsidRPr="003E6E48" w:rsidRDefault="00EB3397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387" w:type="dxa"/>
          </w:tcPr>
          <w:p w14:paraId="14348967" w14:textId="77777777" w:rsidR="00EB3397" w:rsidRPr="001D230D" w:rsidRDefault="00EB3397" w:rsidP="00BC78D1">
            <w:pPr>
              <w:rPr>
                <w:rFonts w:hint="cs"/>
                <w:rtl/>
                <w:lang w:bidi="ar-EG"/>
              </w:rPr>
            </w:pPr>
            <w:r w:rsidRPr="00773A9B">
              <w:rPr>
                <w:rFonts w:hint="cs"/>
                <w:rtl/>
                <w:lang w:bidi="ar-EG"/>
              </w:rPr>
              <w:t>1</w:t>
            </w:r>
            <w:r w:rsidRPr="001D230D">
              <w:rPr>
                <w:rFonts w:hint="cs"/>
                <w:rtl/>
                <w:lang w:bidi="ar-EG"/>
              </w:rPr>
              <w:t>- المداخل المختلفة لوصف حركة المائع</w:t>
            </w:r>
          </w:p>
          <w:p w14:paraId="3E87FF59" w14:textId="77777777" w:rsidR="00EB3397" w:rsidRPr="001D230D" w:rsidRDefault="00EB3397" w:rsidP="00BC78D1">
            <w:pPr>
              <w:rPr>
                <w:rFonts w:hint="cs"/>
                <w:rtl/>
                <w:lang w:bidi="ar-EG"/>
              </w:rPr>
            </w:pPr>
            <w:r w:rsidRPr="001D230D">
              <w:rPr>
                <w:rFonts w:hint="cs"/>
                <w:rtl/>
                <w:lang w:bidi="ar-EG"/>
              </w:rPr>
              <w:t xml:space="preserve">2- المعادلات </w:t>
            </w:r>
            <w:r>
              <w:rPr>
                <w:rFonts w:hint="cs"/>
                <w:rtl/>
                <w:lang w:bidi="ar-EG"/>
              </w:rPr>
              <w:t>الاساسية لحركة الموائع الغير قابلة للانضف</w:t>
            </w:r>
            <w:r w:rsidRPr="001D230D">
              <w:rPr>
                <w:rFonts w:hint="cs"/>
                <w:rtl/>
                <w:lang w:bidi="ar-EG"/>
              </w:rPr>
              <w:t>اط</w:t>
            </w:r>
          </w:p>
          <w:p w14:paraId="025BC563" w14:textId="77777777" w:rsidR="00EB3397" w:rsidRDefault="00EB3397" w:rsidP="00BC78D1">
            <w:pPr>
              <w:rPr>
                <w:rFonts w:hint="cs"/>
                <w:rtl/>
                <w:lang w:bidi="ar-EG"/>
              </w:rPr>
            </w:pPr>
            <w:r w:rsidRPr="001D230D">
              <w:rPr>
                <w:rFonts w:hint="cs"/>
                <w:rtl/>
                <w:lang w:bidi="ar-EG"/>
              </w:rPr>
              <w:t>3- حل بعض المسائل للمائع للزج</w:t>
            </w:r>
          </w:p>
          <w:p w14:paraId="15B02875" w14:textId="77777777" w:rsidR="00EB3397" w:rsidRPr="001D230D" w:rsidRDefault="00EB3397" w:rsidP="00BC78D1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4- حركة مانع لزج وتطبيقاته.</w:t>
            </w:r>
          </w:p>
          <w:p w14:paraId="220CBA8B" w14:textId="77777777" w:rsidR="00EB3397" w:rsidRPr="001D230D" w:rsidRDefault="00EB3397" w:rsidP="00BC78D1">
            <w:pPr>
              <w:rPr>
                <w:rFonts w:hint="cs"/>
                <w:rtl/>
                <w:lang w:bidi="ar-EG"/>
              </w:rPr>
            </w:pPr>
            <w:r w:rsidRPr="001D230D">
              <w:rPr>
                <w:rFonts w:hint="cs"/>
                <w:rtl/>
                <w:lang w:bidi="ar-EG"/>
              </w:rPr>
              <w:t>5- نظرية الطبقة الجدارية</w:t>
            </w:r>
          </w:p>
          <w:p w14:paraId="5D5D2D27" w14:textId="77777777" w:rsidR="00EB3397" w:rsidRPr="003E6E48" w:rsidRDefault="00EB3397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1D230D">
              <w:rPr>
                <w:rFonts w:hint="cs"/>
                <w:rtl/>
                <w:lang w:bidi="ar-EG"/>
              </w:rPr>
              <w:t>6- الحركة المضطربة</w:t>
            </w:r>
          </w:p>
        </w:tc>
      </w:tr>
      <w:tr w:rsidR="00EB3397" w:rsidRPr="003E6E48" w14:paraId="2AC42927" w14:textId="77777777" w:rsidTr="00BC78D1">
        <w:trPr>
          <w:trHeight w:val="70"/>
        </w:trPr>
        <w:tc>
          <w:tcPr>
            <w:tcW w:w="3651" w:type="dxa"/>
          </w:tcPr>
          <w:p w14:paraId="644BAA63" w14:textId="77777777" w:rsidR="00EB3397" w:rsidRPr="003E6E48" w:rsidRDefault="00EB3397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5- أساليب التعليم والتعلم:</w:t>
            </w:r>
          </w:p>
        </w:tc>
        <w:tc>
          <w:tcPr>
            <w:tcW w:w="5387" w:type="dxa"/>
          </w:tcPr>
          <w:p w14:paraId="45D4795F" w14:textId="77777777" w:rsidR="00EB3397" w:rsidRPr="00DB26D3" w:rsidRDefault="00EB3397" w:rsidP="00BC78D1">
            <w:pPr>
              <w:rPr>
                <w:rFonts w:hint="cs"/>
                <w:rtl/>
                <w:lang w:bidi="ar-EG"/>
              </w:rPr>
            </w:pPr>
            <w:r w:rsidRPr="00D42B57">
              <w:rPr>
                <w:rFonts w:hint="cs"/>
                <w:rtl/>
                <w:lang w:bidi="ar-EG"/>
              </w:rPr>
              <w:t>1</w:t>
            </w:r>
            <w:r w:rsidRPr="003E6E48">
              <w:rPr>
                <w:rFonts w:hint="cs"/>
                <w:b/>
                <w:bCs/>
                <w:rtl/>
                <w:lang w:bidi="ar-EG"/>
              </w:rPr>
              <w:t xml:space="preserve">-  </w:t>
            </w:r>
            <w:r w:rsidRPr="00DB26D3">
              <w:rPr>
                <w:rFonts w:hint="cs"/>
                <w:rtl/>
                <w:lang w:bidi="ar-EG"/>
              </w:rPr>
              <w:t xml:space="preserve">المحاضرات </w:t>
            </w:r>
          </w:p>
          <w:p w14:paraId="03411073" w14:textId="77777777" w:rsidR="00EB3397" w:rsidRPr="00DB26D3" w:rsidRDefault="00EB3397" w:rsidP="00BC78D1">
            <w:pPr>
              <w:rPr>
                <w:rFonts w:hint="cs"/>
                <w:rtl/>
                <w:lang w:bidi="ar-EG"/>
              </w:rPr>
            </w:pPr>
            <w:r w:rsidRPr="00DB26D3">
              <w:rPr>
                <w:rFonts w:hint="cs"/>
                <w:rtl/>
                <w:lang w:bidi="ar-EG"/>
              </w:rPr>
              <w:t xml:space="preserve">2- المناقشة </w:t>
            </w:r>
            <w:r>
              <w:rPr>
                <w:rFonts w:hint="cs"/>
                <w:rtl/>
                <w:lang w:bidi="ar-EG"/>
              </w:rPr>
              <w:t>أثناء</w:t>
            </w:r>
            <w:r w:rsidRPr="00DB26D3">
              <w:rPr>
                <w:rFonts w:hint="cs"/>
                <w:rtl/>
                <w:lang w:bidi="ar-EG"/>
              </w:rPr>
              <w:t xml:space="preserve"> المحاضرات</w:t>
            </w:r>
          </w:p>
          <w:p w14:paraId="7220C492" w14:textId="77777777" w:rsidR="00EB3397" w:rsidRPr="00DB26D3" w:rsidRDefault="00EB3397" w:rsidP="00BC78D1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  <w:r w:rsidRPr="00DB26D3">
              <w:rPr>
                <w:rFonts w:hint="cs"/>
                <w:rtl/>
                <w:lang w:bidi="ar-EG"/>
              </w:rPr>
              <w:t>- استخدام شبكة الانترنت للبحث عن موضوعات مختلفة.</w:t>
            </w:r>
          </w:p>
          <w:p w14:paraId="6E22091A" w14:textId="77777777" w:rsidR="00EB3397" w:rsidRPr="003E6E48" w:rsidRDefault="00EB3397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B3397" w:rsidRPr="003E6E48" w14:paraId="0875E6AE" w14:textId="77777777" w:rsidTr="00BC78D1">
        <w:trPr>
          <w:trHeight w:val="659"/>
        </w:trPr>
        <w:tc>
          <w:tcPr>
            <w:tcW w:w="3651" w:type="dxa"/>
          </w:tcPr>
          <w:p w14:paraId="426B76A3" w14:textId="77777777" w:rsidR="00EB3397" w:rsidRPr="003E6E48" w:rsidRDefault="00EB3397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6- اساليب التعليم والتعلم للطلاب ذوي القدرات المحدودة:</w:t>
            </w:r>
          </w:p>
        </w:tc>
        <w:tc>
          <w:tcPr>
            <w:tcW w:w="5387" w:type="dxa"/>
          </w:tcPr>
          <w:p w14:paraId="2FB33145" w14:textId="77777777" w:rsidR="00EB3397" w:rsidRPr="003E6E48" w:rsidRDefault="00EB3397" w:rsidP="00BC78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81D6B">
              <w:rPr>
                <w:rFonts w:hint="cs"/>
                <w:rtl/>
              </w:rPr>
              <w:t>إعطاء وقت إضافي بمعدل ساعة أسبوعيا والمت</w:t>
            </w:r>
            <w:r>
              <w:rPr>
                <w:rFonts w:hint="cs"/>
                <w:rtl/>
              </w:rPr>
              <w:t xml:space="preserve">ابعة داخل وخارج المحاضرة </w:t>
            </w:r>
            <w:r w:rsidRPr="003E6E4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B3397" w:rsidRPr="003E6E48" w14:paraId="05C0F5EE" w14:textId="77777777" w:rsidTr="00BC78D1">
        <w:trPr>
          <w:trHeight w:val="398"/>
        </w:trPr>
        <w:tc>
          <w:tcPr>
            <w:tcW w:w="9038" w:type="dxa"/>
            <w:gridSpan w:val="2"/>
          </w:tcPr>
          <w:p w14:paraId="2E1F670C" w14:textId="77777777" w:rsidR="00EB3397" w:rsidRPr="003E6E48" w:rsidRDefault="00EB3397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7- تقويم الطلاب:</w:t>
            </w:r>
          </w:p>
        </w:tc>
      </w:tr>
      <w:tr w:rsidR="00EB3397" w:rsidRPr="003E6E48" w14:paraId="2BFD3347" w14:textId="77777777" w:rsidTr="00BC78D1">
        <w:trPr>
          <w:trHeight w:val="696"/>
        </w:trPr>
        <w:tc>
          <w:tcPr>
            <w:tcW w:w="3651" w:type="dxa"/>
          </w:tcPr>
          <w:p w14:paraId="56A75246" w14:textId="77777777" w:rsidR="00EB3397" w:rsidRPr="003E6E48" w:rsidRDefault="00EB3397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rtl/>
                <w:lang w:bidi="ar-EG"/>
              </w:rPr>
              <w:lastRenderedPageBreak/>
              <w:t>ا- الاساليب المستخدمة:</w:t>
            </w:r>
          </w:p>
        </w:tc>
        <w:tc>
          <w:tcPr>
            <w:tcW w:w="5387" w:type="dxa"/>
          </w:tcPr>
          <w:p w14:paraId="6C0C24B7" w14:textId="77777777" w:rsidR="00EB3397" w:rsidRPr="00213808" w:rsidRDefault="00EB3397" w:rsidP="00BC78D1">
            <w:pPr>
              <w:rPr>
                <w:rFonts w:hint="cs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>1-</w:t>
            </w:r>
            <w:r>
              <w:rPr>
                <w:rFonts w:hint="cs"/>
                <w:rtl/>
                <w:lang w:bidi="ar-EG"/>
              </w:rPr>
              <w:t xml:space="preserve"> انشطة وحضور و</w:t>
            </w:r>
            <w:r w:rsidRPr="00213808">
              <w:rPr>
                <w:rFonts w:hint="cs"/>
                <w:rtl/>
                <w:lang w:bidi="ar-EG"/>
              </w:rPr>
              <w:t xml:space="preserve"> أعمال السنة </w:t>
            </w:r>
          </w:p>
          <w:p w14:paraId="28E95FCA" w14:textId="77777777" w:rsidR="00EB3397" w:rsidRPr="00213808" w:rsidRDefault="00EB3397" w:rsidP="00BC78D1">
            <w:pPr>
              <w:rPr>
                <w:rFonts w:hint="cs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2- </w:t>
            </w:r>
            <w:r>
              <w:rPr>
                <w:rFonts w:hint="cs"/>
                <w:rtl/>
                <w:lang w:bidi="ar-EG"/>
              </w:rPr>
              <w:t>امتحانات نصفية قصيرة</w:t>
            </w:r>
          </w:p>
          <w:p w14:paraId="1C0CA406" w14:textId="77777777" w:rsidR="00EB3397" w:rsidRPr="00213808" w:rsidRDefault="00EB3397" w:rsidP="00BC78D1">
            <w:pPr>
              <w:rPr>
                <w:rFonts w:hint="cs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3- </w:t>
            </w:r>
            <w:r>
              <w:rPr>
                <w:rFonts w:hint="cs"/>
                <w:rtl/>
                <w:lang w:bidi="ar-EG"/>
              </w:rPr>
              <w:t>امتحانات تحريرى فى نهاية العام</w:t>
            </w:r>
          </w:p>
        </w:tc>
      </w:tr>
      <w:tr w:rsidR="00EB3397" w:rsidRPr="003E6E48" w14:paraId="6A6F1376" w14:textId="77777777" w:rsidTr="00BC78D1">
        <w:trPr>
          <w:trHeight w:val="702"/>
        </w:trPr>
        <w:tc>
          <w:tcPr>
            <w:tcW w:w="3651" w:type="dxa"/>
          </w:tcPr>
          <w:p w14:paraId="2BA4EE01" w14:textId="77777777" w:rsidR="00EB3397" w:rsidRPr="003E6E48" w:rsidRDefault="00EB3397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rtl/>
                <w:lang w:bidi="ar-EG"/>
              </w:rPr>
              <w:t>ب- التوقيت:</w:t>
            </w:r>
          </w:p>
        </w:tc>
        <w:tc>
          <w:tcPr>
            <w:tcW w:w="5387" w:type="dxa"/>
          </w:tcPr>
          <w:p w14:paraId="714B7394" w14:textId="77777777" w:rsidR="00EB3397" w:rsidRPr="00213808" w:rsidRDefault="00EB3397" w:rsidP="00BC78D1">
            <w:pPr>
              <w:rPr>
                <w:rFonts w:hint="cs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>1-</w:t>
            </w:r>
            <w:r>
              <w:rPr>
                <w:rFonts w:hint="cs"/>
                <w:rtl/>
                <w:lang w:bidi="ar-EG"/>
              </w:rPr>
              <w:t>امتحانات نصفية قصيرة  فى الاسبوع الخامس</w:t>
            </w:r>
          </w:p>
          <w:p w14:paraId="769DDF16" w14:textId="77777777" w:rsidR="00EB3397" w:rsidRPr="00213808" w:rsidRDefault="00EB3397" w:rsidP="00BC78D1">
            <w:pPr>
              <w:rPr>
                <w:rFonts w:hint="cs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2-  </w:t>
            </w:r>
            <w:r>
              <w:rPr>
                <w:rFonts w:hint="cs"/>
                <w:rtl/>
                <w:lang w:bidi="ar-EG"/>
              </w:rPr>
              <w:t>اعمال سنة فى الاسبوع الثانى عشر</w:t>
            </w:r>
          </w:p>
          <w:p w14:paraId="2184459B" w14:textId="77777777" w:rsidR="00EB3397" w:rsidRPr="00213808" w:rsidRDefault="00EB3397" w:rsidP="00BC78D1">
            <w:pPr>
              <w:rPr>
                <w:rFonts w:hint="cs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>3- امتحان نهاية الفصل في الأسبوع الخامس عشر</w:t>
            </w:r>
          </w:p>
        </w:tc>
      </w:tr>
      <w:tr w:rsidR="00EB3397" w:rsidRPr="003E6E48" w14:paraId="2D179344" w14:textId="77777777" w:rsidTr="00BC78D1">
        <w:trPr>
          <w:trHeight w:val="703"/>
        </w:trPr>
        <w:tc>
          <w:tcPr>
            <w:tcW w:w="3651" w:type="dxa"/>
          </w:tcPr>
          <w:p w14:paraId="424A92FF" w14:textId="77777777" w:rsidR="00EB3397" w:rsidRPr="003E6E48" w:rsidRDefault="00EB3397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rtl/>
                <w:lang w:bidi="ar-EG"/>
              </w:rPr>
              <w:t>ج- توزيع الدرجات:</w:t>
            </w:r>
          </w:p>
        </w:tc>
        <w:tc>
          <w:tcPr>
            <w:tcW w:w="5387" w:type="dxa"/>
          </w:tcPr>
          <w:p w14:paraId="41F62783" w14:textId="77777777" w:rsidR="00EB3397" w:rsidRPr="00213808" w:rsidRDefault="00EB3397" w:rsidP="00BC78D1">
            <w:pPr>
              <w:rPr>
                <w:rFonts w:hint="cs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1 </w:t>
            </w:r>
            <w:r w:rsidRPr="00213808">
              <w:rPr>
                <w:rtl/>
                <w:lang w:bidi="ar-EG"/>
              </w:rPr>
              <w:t>–</w:t>
            </w:r>
            <w:r w:rsidRPr="00213808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امتحانات نصفية قصيرة 10 %</w:t>
            </w:r>
            <w:r w:rsidRPr="00213808">
              <w:rPr>
                <w:rFonts w:hint="cs"/>
                <w:rtl/>
                <w:lang w:bidi="ar-EG"/>
              </w:rPr>
              <w:t xml:space="preserve"> </w:t>
            </w:r>
          </w:p>
          <w:p w14:paraId="1B56B57E" w14:textId="77777777" w:rsidR="00EB3397" w:rsidRPr="00213808" w:rsidRDefault="00EB3397" w:rsidP="00BC78D1">
            <w:pPr>
              <w:rPr>
                <w:rFonts w:hint="cs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2-  </w:t>
            </w:r>
            <w:r>
              <w:rPr>
                <w:rFonts w:hint="cs"/>
                <w:rtl/>
                <w:lang w:bidi="ar-EG"/>
              </w:rPr>
              <w:t>انشطة وحضور واعمال سنة 10 %</w:t>
            </w:r>
          </w:p>
          <w:p w14:paraId="687D61A3" w14:textId="77777777" w:rsidR="00EB3397" w:rsidRPr="00213808" w:rsidRDefault="00EB3397" w:rsidP="00BC78D1">
            <w:pPr>
              <w:rPr>
                <w:rFonts w:hint="cs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3- </w:t>
            </w:r>
            <w:r>
              <w:rPr>
                <w:rFonts w:hint="cs"/>
                <w:rtl/>
                <w:lang w:bidi="ar-EG"/>
              </w:rPr>
              <w:t>امتحان تحريرى فى نهاية المقرر 80%</w:t>
            </w:r>
            <w:r w:rsidRPr="00213808">
              <w:rPr>
                <w:rFonts w:hint="cs"/>
                <w:rtl/>
                <w:lang w:bidi="ar-EG"/>
              </w:rPr>
              <w:t xml:space="preserve"> </w:t>
            </w:r>
          </w:p>
        </w:tc>
      </w:tr>
      <w:tr w:rsidR="00EB3397" w:rsidRPr="003E6E48" w14:paraId="581189AB" w14:textId="77777777" w:rsidTr="00BC78D1">
        <w:trPr>
          <w:trHeight w:val="542"/>
        </w:trPr>
        <w:tc>
          <w:tcPr>
            <w:tcW w:w="9038" w:type="dxa"/>
            <w:gridSpan w:val="2"/>
          </w:tcPr>
          <w:p w14:paraId="7C796480" w14:textId="77777777" w:rsidR="00EB3397" w:rsidRPr="003E6E48" w:rsidRDefault="00EB3397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8- قائمة الكتب الدراسية والمراجع:</w:t>
            </w:r>
          </w:p>
        </w:tc>
      </w:tr>
      <w:tr w:rsidR="00EB3397" w:rsidRPr="003E6E48" w14:paraId="190C7F73" w14:textId="77777777" w:rsidTr="00BC78D1">
        <w:trPr>
          <w:trHeight w:val="523"/>
        </w:trPr>
        <w:tc>
          <w:tcPr>
            <w:tcW w:w="3651" w:type="dxa"/>
          </w:tcPr>
          <w:p w14:paraId="33DB5909" w14:textId="77777777" w:rsidR="00EB3397" w:rsidRPr="003E6E48" w:rsidRDefault="00EB3397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rtl/>
                <w:lang w:bidi="ar-EG"/>
              </w:rPr>
              <w:t xml:space="preserve">ا- مذكرات: </w:t>
            </w:r>
          </w:p>
        </w:tc>
        <w:tc>
          <w:tcPr>
            <w:tcW w:w="5387" w:type="dxa"/>
          </w:tcPr>
          <w:p w14:paraId="00F3880A" w14:textId="77777777" w:rsidR="00EB3397" w:rsidRDefault="00EB3397" w:rsidP="00BC78D1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ما يرسل عبر البريد الالكتروني</w:t>
            </w:r>
            <w:r w:rsidRPr="00213808">
              <w:rPr>
                <w:rFonts w:hint="cs"/>
                <w:rtl/>
                <w:lang w:bidi="ar-EG"/>
              </w:rPr>
              <w:t xml:space="preserve"> </w:t>
            </w:r>
          </w:p>
          <w:p w14:paraId="19B68BFA" w14:textId="77777777" w:rsidR="00EB3397" w:rsidRDefault="00EB3397" w:rsidP="00BC78D1">
            <w:pPr>
              <w:rPr>
                <w:rFonts w:hint="cs"/>
                <w:rtl/>
                <w:lang w:bidi="ar-EG"/>
              </w:rPr>
            </w:pPr>
          </w:p>
          <w:p w14:paraId="0B24ACF9" w14:textId="77777777" w:rsidR="00EB3397" w:rsidRPr="00213808" w:rsidRDefault="00EB3397" w:rsidP="00BC78D1">
            <w:pPr>
              <w:rPr>
                <w:rFonts w:hint="cs"/>
                <w:rtl/>
                <w:lang w:bidi="ar-EG"/>
              </w:rPr>
            </w:pPr>
          </w:p>
        </w:tc>
      </w:tr>
      <w:tr w:rsidR="00EB3397" w:rsidRPr="003E6E48" w14:paraId="08BB366A" w14:textId="77777777" w:rsidTr="00BC78D1">
        <w:trPr>
          <w:trHeight w:val="517"/>
        </w:trPr>
        <w:tc>
          <w:tcPr>
            <w:tcW w:w="3651" w:type="dxa"/>
          </w:tcPr>
          <w:p w14:paraId="0F821657" w14:textId="77777777" w:rsidR="00EB3397" w:rsidRPr="003E6E48" w:rsidRDefault="00EB3397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rtl/>
                <w:lang w:bidi="ar-EG"/>
              </w:rPr>
              <w:t>ب- كتب ملزمة:</w:t>
            </w:r>
          </w:p>
        </w:tc>
        <w:tc>
          <w:tcPr>
            <w:tcW w:w="5387" w:type="dxa"/>
          </w:tcPr>
          <w:p w14:paraId="0C9FC23E" w14:textId="77777777" w:rsidR="00EB3397" w:rsidRDefault="00EB3397" w:rsidP="00BC78D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>1-Finite Difference and numerical Analysis by H.</w:t>
            </w:r>
            <w:proofErr w:type="gramStart"/>
            <w:r>
              <w:rPr>
                <w:lang w:bidi="ar-EG"/>
              </w:rPr>
              <w:t>C.SAXENA</w:t>
            </w:r>
            <w:proofErr w:type="gramEnd"/>
            <w:r>
              <w:rPr>
                <w:lang w:bidi="ar-EG"/>
              </w:rPr>
              <w:t>,S.CHAND (1998)</w:t>
            </w:r>
          </w:p>
          <w:p w14:paraId="67EB69F3" w14:textId="77777777" w:rsidR="00EB3397" w:rsidRDefault="00EB3397" w:rsidP="00BC78D1">
            <w:pPr>
              <w:bidi w:val="0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lang w:bidi="ar-EG"/>
              </w:rPr>
              <w:t>2- A Text Book of Fluid Dynamic, M.RAY (1968</w:t>
            </w:r>
            <w:proofErr w:type="gramStart"/>
            <w:r>
              <w:rPr>
                <w:lang w:bidi="ar-EG"/>
              </w:rPr>
              <w:t>) ,</w:t>
            </w:r>
            <w:proofErr w:type="gramEnd"/>
            <w:r>
              <w:rPr>
                <w:lang w:bidi="ar-EG"/>
              </w:rPr>
              <w:t xml:space="preserve"> S.CHANDL Co. , </w:t>
            </w:r>
            <w:proofErr w:type="spellStart"/>
            <w:r>
              <w:rPr>
                <w:lang w:bidi="ar-EG"/>
              </w:rPr>
              <w:t>Ramnagar</w:t>
            </w:r>
            <w:proofErr w:type="spellEnd"/>
            <w:r>
              <w:rPr>
                <w:lang w:bidi="ar-EG"/>
              </w:rPr>
              <w:t xml:space="preserve"> , NEW DE LHI</w:t>
            </w:r>
            <w:r w:rsidRPr="00213808">
              <w:rPr>
                <w:rFonts w:hint="cs"/>
                <w:rtl/>
                <w:lang w:bidi="ar-EG"/>
              </w:rPr>
              <w:t xml:space="preserve"> </w:t>
            </w:r>
          </w:p>
          <w:p w14:paraId="4D4C71EC" w14:textId="77777777" w:rsidR="00EB3397" w:rsidRPr="003E6E48" w:rsidRDefault="00EB3397" w:rsidP="00BC78D1">
            <w:pPr>
              <w:bidi w:val="0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EB3397" w:rsidRPr="003E6E48" w14:paraId="7480FFC6" w14:textId="77777777" w:rsidTr="00BC78D1">
        <w:trPr>
          <w:trHeight w:val="539"/>
        </w:trPr>
        <w:tc>
          <w:tcPr>
            <w:tcW w:w="3651" w:type="dxa"/>
          </w:tcPr>
          <w:p w14:paraId="11234585" w14:textId="77777777" w:rsidR="00EB3397" w:rsidRPr="003E6E48" w:rsidRDefault="00EB3397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rtl/>
                <w:lang w:bidi="ar-EG"/>
              </w:rPr>
              <w:t>ج- كتب مقترحة:</w:t>
            </w:r>
          </w:p>
        </w:tc>
        <w:tc>
          <w:tcPr>
            <w:tcW w:w="5387" w:type="dxa"/>
          </w:tcPr>
          <w:p w14:paraId="112EBDF6" w14:textId="77777777" w:rsidR="00EB3397" w:rsidRDefault="00EB3397" w:rsidP="00BC78D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 xml:space="preserve">1- Introduction to perturbation Techniques by Ail Hasan </w:t>
            </w:r>
            <w:proofErr w:type="spellStart"/>
            <w:proofErr w:type="gramStart"/>
            <w:r>
              <w:rPr>
                <w:lang w:bidi="ar-EG"/>
              </w:rPr>
              <w:t>Nayfeh</w:t>
            </w:r>
            <w:proofErr w:type="spellEnd"/>
            <w:r>
              <w:rPr>
                <w:lang w:bidi="ar-EG"/>
              </w:rPr>
              <w:t xml:space="preserve"> ,</w:t>
            </w:r>
            <w:proofErr w:type="gramEnd"/>
            <w:r>
              <w:rPr>
                <w:lang w:bidi="ar-EG"/>
              </w:rPr>
              <w:t xml:space="preserve"> John Wiley &amp;Sons (1981)</w:t>
            </w:r>
          </w:p>
          <w:p w14:paraId="493A3426" w14:textId="77777777" w:rsidR="00EB3397" w:rsidRDefault="00EB3397" w:rsidP="00BC78D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>2- An Introduction to fluid mechanics and Heat Transfer by J.M.KAY and R.</w:t>
            </w:r>
            <w:proofErr w:type="gramStart"/>
            <w:r>
              <w:rPr>
                <w:lang w:bidi="ar-EG"/>
              </w:rPr>
              <w:t>M.NEDDERMAN</w:t>
            </w:r>
            <w:proofErr w:type="gramEnd"/>
            <w:r>
              <w:rPr>
                <w:lang w:bidi="ar-EG"/>
              </w:rPr>
              <w:t xml:space="preserve"> , Cambridge University (1974).</w:t>
            </w:r>
          </w:p>
          <w:p w14:paraId="58EF6EF8" w14:textId="77777777" w:rsidR="00EB3397" w:rsidRPr="00492BC5" w:rsidRDefault="00EB3397" w:rsidP="00BC78D1">
            <w:pPr>
              <w:bidi w:val="0"/>
              <w:jc w:val="right"/>
              <w:rPr>
                <w:rFonts w:hint="cs"/>
                <w:rtl/>
                <w:lang w:bidi="ar-EG"/>
              </w:rPr>
            </w:pPr>
          </w:p>
        </w:tc>
      </w:tr>
      <w:tr w:rsidR="00EB3397" w:rsidRPr="003E6E48" w14:paraId="15324516" w14:textId="77777777" w:rsidTr="00BC78D1">
        <w:trPr>
          <w:trHeight w:val="522"/>
        </w:trPr>
        <w:tc>
          <w:tcPr>
            <w:tcW w:w="3651" w:type="dxa"/>
          </w:tcPr>
          <w:p w14:paraId="13E14D69" w14:textId="77777777" w:rsidR="00EB3397" w:rsidRPr="003E6E48" w:rsidRDefault="00EB3397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3E6E48">
              <w:rPr>
                <w:rFonts w:hint="cs"/>
                <w:b/>
                <w:bCs/>
                <w:rtl/>
                <w:lang w:bidi="ar-EG"/>
              </w:rPr>
              <w:t>د- دوريات علمية او نشرات . . . الخ</w:t>
            </w:r>
          </w:p>
        </w:tc>
        <w:tc>
          <w:tcPr>
            <w:tcW w:w="5387" w:type="dxa"/>
          </w:tcPr>
          <w:p w14:paraId="45637FFF" w14:textId="77777777" w:rsidR="00EB3397" w:rsidRPr="003E6E48" w:rsidRDefault="00EB3397" w:rsidP="00BC78D1">
            <w:pPr>
              <w:bidi w:val="0"/>
              <w:rPr>
                <w:rFonts w:hint="cs"/>
                <w:b/>
                <w:bCs/>
                <w:rtl/>
                <w:lang w:bidi="ar-EG"/>
              </w:rPr>
            </w:pPr>
            <w:r w:rsidRPr="003E6E48">
              <w:rPr>
                <w:b/>
                <w:bCs/>
                <w:lang w:bidi="ar-EG"/>
              </w:rPr>
              <w:t>www.mathematica.com</w:t>
            </w:r>
          </w:p>
        </w:tc>
      </w:tr>
    </w:tbl>
    <w:p w14:paraId="4491229A" w14:textId="77777777" w:rsidR="00EB3397" w:rsidRDefault="00EB3397" w:rsidP="00EB3397">
      <w:pPr>
        <w:rPr>
          <w:rFonts w:hint="cs"/>
          <w:rtl/>
          <w:lang w:bidi="ar-EG"/>
        </w:rPr>
      </w:pPr>
    </w:p>
    <w:p w14:paraId="0EE93DF9" w14:textId="77777777" w:rsidR="00EB3397" w:rsidRDefault="00EB3397" w:rsidP="00EB3397">
      <w:pPr>
        <w:rPr>
          <w:rFonts w:cs="Arabic Transparent" w:hint="cs"/>
          <w:b/>
          <w:bCs/>
          <w:sz w:val="30"/>
          <w:szCs w:val="30"/>
          <w:rtl/>
          <w:lang w:bidi="ar-EG"/>
        </w:rPr>
      </w:pPr>
    </w:p>
    <w:p w14:paraId="54BEFD25" w14:textId="77777777" w:rsidR="006E6863" w:rsidRDefault="006E6863">
      <w:pPr>
        <w:rPr>
          <w:rFonts w:hint="cs"/>
        </w:rPr>
      </w:pPr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rabic Transparen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70EE9"/>
    <w:multiLevelType w:val="hybridMultilevel"/>
    <w:tmpl w:val="105E404C"/>
    <w:lvl w:ilvl="0" w:tplc="F87E92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97"/>
    <w:rsid w:val="001D41D5"/>
    <w:rsid w:val="001F244A"/>
    <w:rsid w:val="002739F1"/>
    <w:rsid w:val="002A2951"/>
    <w:rsid w:val="002A67A5"/>
    <w:rsid w:val="003975D2"/>
    <w:rsid w:val="004D2FB8"/>
    <w:rsid w:val="00576F38"/>
    <w:rsid w:val="005C00A5"/>
    <w:rsid w:val="00690BBD"/>
    <w:rsid w:val="006E6863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96C51"/>
    <w:rsid w:val="00B71824"/>
    <w:rsid w:val="00C251ED"/>
    <w:rsid w:val="00C675E4"/>
    <w:rsid w:val="00D876B4"/>
    <w:rsid w:val="00E90385"/>
    <w:rsid w:val="00E914A7"/>
    <w:rsid w:val="00EA749E"/>
    <w:rsid w:val="00EB3397"/>
    <w:rsid w:val="00F40145"/>
    <w:rsid w:val="00F6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B4E21"/>
  <w15:chartTrackingRefBased/>
  <w15:docId w15:val="{A230390C-8488-6147-90B5-CCD861E8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3397"/>
    <w:pPr>
      <w:bidi/>
    </w:pPr>
    <w:rPr>
      <w:rFonts w:ascii="Times New Roman" w:eastAsia="Times New Roman" w:hAnsi="Times New Roman" w:cs="Times New Roman"/>
    </w:rPr>
  </w:style>
  <w:style w:type="paragraph" w:styleId="Heading7">
    <w:name w:val="heading 7"/>
    <w:basedOn w:val="Normal"/>
    <w:next w:val="Normal"/>
    <w:link w:val="Heading7Char"/>
    <w:qFormat/>
    <w:rsid w:val="00EB3397"/>
    <w:pPr>
      <w:spacing w:before="240" w:after="60"/>
      <w:outlineLvl w:val="6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B3397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2018-10-08T17:41:00Z</dcterms:created>
  <dcterms:modified xsi:type="dcterms:W3CDTF">2018-10-08T17:42:00Z</dcterms:modified>
</cp:coreProperties>
</file>